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B17BD" w14:textId="77777777" w:rsidR="0060310F" w:rsidRDefault="001D3B81">
      <w:pPr>
        <w:pStyle w:val="Zkladntext"/>
        <w:ind w:left="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ED02706" wp14:editId="12761F19">
                <wp:extent cx="6532880" cy="1005205"/>
                <wp:effectExtent l="9525" t="0" r="1270" b="13969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143B9F" w14:textId="77777777" w:rsidR="0060310F" w:rsidRDefault="001D3B81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Potvrdenie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spôsobilosti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dieťaťa</w:t>
                            </w:r>
                          </w:p>
                          <w:p w14:paraId="76403879" w14:textId="77777777" w:rsidR="0060310F" w:rsidRDefault="001D3B81">
                            <w:pPr>
                              <w:spacing w:before="96" w:line="372" w:lineRule="auto"/>
                              <w:ind w:left="405" w:right="403" w:hanging="1"/>
                              <w:jc w:val="center"/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podľa § 24 ods. 7 zákona č. 355/2007 Z. z. o ochrane, podpore a rozvoji verejného zdravia a o zmene a doplnení niektorých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zákonov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znení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neskorších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predpisov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vzdelávaní (školský zákon) a o zmene a doplnení niektorých zákonov v znení neskorších predpisov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D02706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" fillcolor="#eaeaea" strokecolor="#010202" strokeweight="1pt">
                <v:path arrowok="t"/>
                <v:textbox inset="0,0,0,0">
                  <w:txbxContent>
                    <w:p w14:paraId="6F143B9F" w14:textId="77777777" w:rsidR="0060310F" w:rsidRDefault="001D3B81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Potvrdenie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o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spôsobilosti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dieťaťa</w:t>
                      </w:r>
                    </w:p>
                    <w:p w14:paraId="76403879" w14:textId="77777777" w:rsidR="0060310F" w:rsidRDefault="001D3B81">
                      <w:pPr>
                        <w:spacing w:before="96" w:line="372" w:lineRule="auto"/>
                        <w:ind w:left="405" w:right="403" w:hanging="1"/>
                        <w:jc w:val="center"/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podľa § 24 ods. 7 zákona č. 355/2007 Z. z. o ochrane, podpore a rozvoji verejného zdravia a o zmene a doplnení niektorých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zákonov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znení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neskorších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predpisov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4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vzdelávaní (školský zákon) a o zmene a doplnení 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AA89C0" w14:textId="77777777" w:rsidR="0060310F" w:rsidRDefault="0060310F">
      <w:pPr>
        <w:pStyle w:val="Zkladntext"/>
      </w:pPr>
    </w:p>
    <w:p w14:paraId="4B73474B" w14:textId="77777777" w:rsidR="0060310F" w:rsidRDefault="0060310F">
      <w:pPr>
        <w:pStyle w:val="Zkladntext"/>
        <w:spacing w:before="157"/>
      </w:pPr>
    </w:p>
    <w:p w14:paraId="2082D919" w14:textId="77777777" w:rsidR="0060310F" w:rsidRDefault="001D3B81">
      <w:pPr>
        <w:pStyle w:val="Zkladntext"/>
        <w:ind w:left="102"/>
      </w:pPr>
      <w:r>
        <w:rPr>
          <w:rFonts w:ascii="Arial" w:hAnsi="Arial"/>
          <w:b/>
          <w:color w:val="231F20"/>
        </w:rPr>
        <w:t>Meno</w:t>
      </w:r>
      <w:r>
        <w:rPr>
          <w:rFonts w:ascii="Arial" w:hAnsi="Arial"/>
          <w:b/>
          <w:color w:val="231F20"/>
          <w:spacing w:val="28"/>
        </w:rPr>
        <w:t xml:space="preserve"> </w:t>
      </w:r>
      <w:r>
        <w:rPr>
          <w:rFonts w:ascii="Arial" w:hAnsi="Arial"/>
          <w:b/>
          <w:color w:val="231F20"/>
        </w:rPr>
        <w:t>a</w:t>
      </w:r>
      <w:r>
        <w:rPr>
          <w:rFonts w:ascii="Arial" w:hAnsi="Arial"/>
          <w:b/>
          <w:color w:val="231F20"/>
          <w:spacing w:val="28"/>
        </w:rPr>
        <w:t xml:space="preserve"> </w:t>
      </w:r>
      <w:r>
        <w:rPr>
          <w:rFonts w:ascii="Arial" w:hAnsi="Arial"/>
          <w:b/>
          <w:color w:val="231F20"/>
        </w:rPr>
        <w:t>priezvisko</w:t>
      </w:r>
      <w:r>
        <w:rPr>
          <w:rFonts w:ascii="Arial" w:hAnsi="Arial"/>
          <w:b/>
          <w:color w:val="231F20"/>
          <w:spacing w:val="28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29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</w:t>
      </w:r>
    </w:p>
    <w:p w14:paraId="56CF472F" w14:textId="77777777" w:rsidR="0060310F" w:rsidRDefault="001D3B81">
      <w:pPr>
        <w:pStyle w:val="Zkladntext"/>
        <w:spacing w:before="193"/>
        <w:ind w:left="102"/>
      </w:pPr>
      <w:r>
        <w:rPr>
          <w:rFonts w:ascii="Arial" w:hAnsi="Arial"/>
          <w:b/>
          <w:color w:val="231F20"/>
        </w:rPr>
        <w:t>Rodné</w:t>
      </w:r>
      <w:r>
        <w:rPr>
          <w:rFonts w:ascii="Arial" w:hAnsi="Arial"/>
          <w:b/>
          <w:color w:val="231F20"/>
          <w:spacing w:val="30"/>
        </w:rPr>
        <w:t xml:space="preserve"> </w:t>
      </w:r>
      <w:r>
        <w:rPr>
          <w:rFonts w:ascii="Arial" w:hAnsi="Arial"/>
          <w:b/>
          <w:color w:val="231F20"/>
        </w:rPr>
        <w:t>číslo</w:t>
      </w:r>
      <w:r>
        <w:rPr>
          <w:rFonts w:ascii="Arial" w:hAnsi="Arial"/>
          <w:b/>
          <w:color w:val="231F20"/>
          <w:spacing w:val="33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31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..........................................................................................................................................................................</w:t>
      </w:r>
    </w:p>
    <w:p w14:paraId="68EAAB44" w14:textId="77777777" w:rsidR="0060310F" w:rsidRDefault="001D3B81">
      <w:pPr>
        <w:pStyle w:val="Zkladntext"/>
        <w:spacing w:before="193"/>
        <w:ind w:left="102"/>
      </w:pPr>
      <w:r>
        <w:rPr>
          <w:rFonts w:ascii="Arial" w:hAnsi="Arial"/>
          <w:b/>
          <w:color w:val="231F20"/>
        </w:rPr>
        <w:t>Adresa</w:t>
      </w:r>
      <w:r>
        <w:rPr>
          <w:rFonts w:ascii="Arial" w:hAnsi="Arial"/>
          <w:b/>
          <w:color w:val="231F20"/>
          <w:spacing w:val="12"/>
        </w:rPr>
        <w:t xml:space="preserve"> </w:t>
      </w:r>
      <w:r>
        <w:rPr>
          <w:rFonts w:ascii="Arial" w:hAnsi="Arial"/>
          <w:b/>
          <w:color w:val="231F20"/>
        </w:rPr>
        <w:t>trvalého</w:t>
      </w:r>
      <w:r>
        <w:rPr>
          <w:rFonts w:ascii="Arial" w:hAnsi="Arial"/>
          <w:b/>
          <w:color w:val="231F20"/>
          <w:spacing w:val="14"/>
        </w:rPr>
        <w:t xml:space="preserve"> </w:t>
      </w:r>
      <w:r>
        <w:rPr>
          <w:rFonts w:ascii="Arial" w:hAnsi="Arial"/>
          <w:b/>
          <w:color w:val="231F20"/>
        </w:rPr>
        <w:t>pobytu</w:t>
      </w:r>
      <w:r>
        <w:rPr>
          <w:rFonts w:ascii="Arial" w:hAnsi="Arial"/>
          <w:b/>
          <w:color w:val="231F20"/>
          <w:spacing w:val="14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14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14:paraId="0DB93DB4" w14:textId="77777777" w:rsidR="0060310F" w:rsidRDefault="0060310F">
      <w:pPr>
        <w:pStyle w:val="Zkladntext"/>
      </w:pPr>
    </w:p>
    <w:p w14:paraId="1680C862" w14:textId="77777777" w:rsidR="0060310F" w:rsidRDefault="0060310F">
      <w:pPr>
        <w:pStyle w:val="Zkladntext"/>
        <w:spacing w:before="179"/>
      </w:pPr>
    </w:p>
    <w:p w14:paraId="65940E99" w14:textId="77777777" w:rsidR="0060310F" w:rsidRDefault="001D3B81">
      <w:pPr>
        <w:pStyle w:val="Nadpis1"/>
      </w:pPr>
      <w:r>
        <w:rPr>
          <w:color w:val="231F20"/>
        </w:rPr>
        <w:t>Vyjadrenie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lekára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zdravotnej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spôsobilosti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dieťaťa:</w:t>
      </w:r>
    </w:p>
    <w:p w14:paraId="7C00E9DB" w14:textId="77777777" w:rsidR="0060310F" w:rsidRDefault="0060310F">
      <w:pPr>
        <w:pStyle w:val="Zkladntext"/>
        <w:rPr>
          <w:rFonts w:ascii="Arial"/>
          <w:b/>
        </w:rPr>
      </w:pPr>
    </w:p>
    <w:p w14:paraId="4A187470" w14:textId="77777777" w:rsidR="0060310F" w:rsidRDefault="0060310F">
      <w:pPr>
        <w:pStyle w:val="Zkladntext"/>
        <w:rPr>
          <w:rFonts w:ascii="Arial"/>
          <w:b/>
        </w:rPr>
      </w:pPr>
    </w:p>
    <w:p w14:paraId="2737CC86" w14:textId="77777777" w:rsidR="0060310F" w:rsidRDefault="0060310F">
      <w:pPr>
        <w:pStyle w:val="Zkladntext"/>
        <w:rPr>
          <w:rFonts w:ascii="Arial"/>
          <w:b/>
        </w:rPr>
      </w:pPr>
    </w:p>
    <w:p w14:paraId="22ADF05F" w14:textId="52981A44" w:rsidR="0060310F" w:rsidRDefault="0060310F">
      <w:pPr>
        <w:pStyle w:val="Zkladntext"/>
        <w:rPr>
          <w:rFonts w:ascii="Arial"/>
          <w:b/>
        </w:rPr>
      </w:pPr>
    </w:p>
    <w:p w14:paraId="30348A08" w14:textId="6AA01AE3" w:rsidR="006E4A92" w:rsidRDefault="006E4A92">
      <w:pPr>
        <w:pStyle w:val="Zkladntext"/>
        <w:rPr>
          <w:rFonts w:ascii="Arial"/>
          <w:b/>
        </w:rPr>
      </w:pPr>
    </w:p>
    <w:p w14:paraId="1B346955" w14:textId="44B9A6D0" w:rsidR="006E4A92" w:rsidRDefault="006E4A92">
      <w:pPr>
        <w:pStyle w:val="Zkladntext"/>
        <w:rPr>
          <w:rFonts w:ascii="Arial"/>
          <w:b/>
        </w:rPr>
      </w:pPr>
    </w:p>
    <w:p w14:paraId="08F23DA0" w14:textId="5032DFF7" w:rsidR="006E4A92" w:rsidRDefault="006E4A92">
      <w:pPr>
        <w:pStyle w:val="Zkladntext"/>
        <w:rPr>
          <w:rFonts w:ascii="Arial"/>
          <w:b/>
        </w:rPr>
      </w:pPr>
    </w:p>
    <w:p w14:paraId="4AC6F373" w14:textId="4D76721F" w:rsidR="006E4A92" w:rsidRDefault="006E4A92">
      <w:pPr>
        <w:pStyle w:val="Zkladntext"/>
        <w:rPr>
          <w:rFonts w:ascii="Arial"/>
          <w:b/>
        </w:rPr>
      </w:pPr>
    </w:p>
    <w:p w14:paraId="5404E5F4" w14:textId="5AF6A18C" w:rsidR="006E4A92" w:rsidRDefault="006E4A92">
      <w:pPr>
        <w:pStyle w:val="Zkladntext"/>
        <w:rPr>
          <w:rFonts w:ascii="Arial"/>
          <w:b/>
        </w:rPr>
      </w:pPr>
    </w:p>
    <w:p w14:paraId="42A064E1" w14:textId="1E4AF098" w:rsidR="006E4A92" w:rsidRDefault="006E4A92">
      <w:pPr>
        <w:pStyle w:val="Zkladntext"/>
        <w:rPr>
          <w:rFonts w:ascii="Arial"/>
          <w:b/>
        </w:rPr>
      </w:pPr>
    </w:p>
    <w:p w14:paraId="3BFCBD6D" w14:textId="69FBE001" w:rsidR="006E4A92" w:rsidRDefault="006E4A92">
      <w:pPr>
        <w:pStyle w:val="Zkladntext"/>
        <w:rPr>
          <w:rFonts w:ascii="Arial"/>
          <w:b/>
        </w:rPr>
      </w:pPr>
    </w:p>
    <w:p w14:paraId="7ECD654B" w14:textId="28B3F3C5" w:rsidR="006E4A92" w:rsidRDefault="006E4A92">
      <w:pPr>
        <w:pStyle w:val="Zkladntext"/>
        <w:rPr>
          <w:rFonts w:ascii="Arial"/>
          <w:b/>
        </w:rPr>
      </w:pPr>
    </w:p>
    <w:p w14:paraId="1A9B9A6B" w14:textId="5E7FCA25" w:rsidR="006E4A92" w:rsidRDefault="006E4A92">
      <w:pPr>
        <w:pStyle w:val="Zkladntext"/>
        <w:rPr>
          <w:rFonts w:ascii="Arial"/>
          <w:b/>
        </w:rPr>
      </w:pPr>
    </w:p>
    <w:p w14:paraId="677ACE06" w14:textId="6D3E9B30" w:rsidR="006E4A92" w:rsidRDefault="006E4A92">
      <w:pPr>
        <w:pStyle w:val="Zkladntext"/>
        <w:rPr>
          <w:rFonts w:ascii="Arial"/>
          <w:b/>
        </w:rPr>
      </w:pPr>
    </w:p>
    <w:p w14:paraId="15D46691" w14:textId="106F9255" w:rsidR="006E4A92" w:rsidRDefault="006E4A92">
      <w:pPr>
        <w:pStyle w:val="Zkladntext"/>
        <w:rPr>
          <w:rFonts w:ascii="Arial"/>
          <w:b/>
        </w:rPr>
      </w:pPr>
    </w:p>
    <w:p w14:paraId="234D8F90" w14:textId="71894221" w:rsidR="006E4A92" w:rsidRDefault="006E4A92">
      <w:pPr>
        <w:pStyle w:val="Zkladntext"/>
        <w:rPr>
          <w:rFonts w:ascii="Arial"/>
          <w:b/>
        </w:rPr>
      </w:pPr>
    </w:p>
    <w:p w14:paraId="39BADC62" w14:textId="50A560C2" w:rsidR="006E4A92" w:rsidRDefault="006E4A92">
      <w:pPr>
        <w:pStyle w:val="Zkladntext"/>
        <w:rPr>
          <w:rFonts w:ascii="Arial"/>
          <w:b/>
        </w:rPr>
      </w:pPr>
    </w:p>
    <w:p w14:paraId="737DE56A" w14:textId="3FD705C6" w:rsidR="006E4A92" w:rsidRDefault="006E4A92">
      <w:pPr>
        <w:pStyle w:val="Zkladntext"/>
        <w:rPr>
          <w:rFonts w:ascii="Arial"/>
          <w:b/>
        </w:rPr>
      </w:pPr>
    </w:p>
    <w:p w14:paraId="6C9CF254" w14:textId="5C0975DA" w:rsidR="006E4A92" w:rsidRDefault="006E4A92">
      <w:pPr>
        <w:pStyle w:val="Zkladntext"/>
        <w:rPr>
          <w:rFonts w:ascii="Arial"/>
          <w:b/>
        </w:rPr>
      </w:pPr>
    </w:p>
    <w:p w14:paraId="247BE97E" w14:textId="40B94736" w:rsidR="006E4A92" w:rsidRDefault="006E4A92">
      <w:pPr>
        <w:pStyle w:val="Zkladntext"/>
        <w:rPr>
          <w:rFonts w:ascii="Arial"/>
          <w:b/>
        </w:rPr>
      </w:pPr>
    </w:p>
    <w:p w14:paraId="1EEDC48D" w14:textId="229A1836" w:rsidR="006E4A92" w:rsidRDefault="006E4A92">
      <w:pPr>
        <w:pStyle w:val="Zkladntext"/>
        <w:rPr>
          <w:rFonts w:ascii="Arial"/>
          <w:b/>
        </w:rPr>
      </w:pPr>
    </w:p>
    <w:p w14:paraId="0C9F91EF" w14:textId="77777777" w:rsidR="006E4A92" w:rsidRDefault="006E4A92">
      <w:pPr>
        <w:pStyle w:val="Zkladntext"/>
        <w:rPr>
          <w:rFonts w:ascii="Arial"/>
          <w:b/>
        </w:rPr>
      </w:pPr>
    </w:p>
    <w:p w14:paraId="50166265" w14:textId="05C9987C" w:rsidR="006E4A92" w:rsidRDefault="006E4A92">
      <w:pPr>
        <w:pStyle w:val="Zkladntext"/>
        <w:spacing w:before="158"/>
        <w:rPr>
          <w:rFonts w:ascii="Arial"/>
          <w:b/>
        </w:rPr>
      </w:pPr>
      <w:bookmarkStart w:id="0" w:name="_GoBack"/>
      <w:bookmarkEnd w:id="0"/>
    </w:p>
    <w:p w14:paraId="21EB6DB8" w14:textId="77777777" w:rsidR="006E4A92" w:rsidRDefault="006E4A92">
      <w:pPr>
        <w:pStyle w:val="Zkladntext"/>
        <w:spacing w:before="158"/>
        <w:rPr>
          <w:rFonts w:ascii="Arial"/>
          <w:b/>
        </w:rPr>
      </w:pPr>
    </w:p>
    <w:p w14:paraId="2A7BA476" w14:textId="77777777" w:rsidR="0060310F" w:rsidRDefault="001D3B81">
      <w:pPr>
        <w:ind w:left="102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Údaj</w:t>
      </w:r>
      <w:r>
        <w:rPr>
          <w:rFonts w:ascii="Arial" w:hAnsi="Arial"/>
          <w:b/>
          <w:color w:val="231F20"/>
          <w:spacing w:val="-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o</w:t>
      </w:r>
      <w:r>
        <w:rPr>
          <w:rFonts w:ascii="Arial" w:hAnsi="Arial"/>
          <w:b/>
          <w:color w:val="231F20"/>
          <w:spacing w:val="-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povinnom</w:t>
      </w:r>
      <w:r>
        <w:rPr>
          <w:rFonts w:ascii="Arial" w:hAnsi="Arial"/>
          <w:b/>
          <w:color w:val="231F20"/>
          <w:spacing w:val="-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očkovaní</w:t>
      </w:r>
      <w:r>
        <w:rPr>
          <w:rFonts w:ascii="Arial" w:hAnsi="Arial"/>
          <w:b/>
          <w:color w:val="231F20"/>
          <w:spacing w:val="-1"/>
          <w:sz w:val="18"/>
        </w:rPr>
        <w:t xml:space="preserve"> </w:t>
      </w:r>
      <w:r>
        <w:rPr>
          <w:rFonts w:ascii="Arial" w:hAnsi="Arial"/>
          <w:b/>
          <w:color w:val="231F20"/>
          <w:spacing w:val="-2"/>
          <w:sz w:val="18"/>
        </w:rPr>
        <w:t>dieťaťa:</w:t>
      </w:r>
    </w:p>
    <w:p w14:paraId="36F8A666" w14:textId="77777777" w:rsidR="006E4A92" w:rsidRDefault="006E4A92">
      <w:pPr>
        <w:pStyle w:val="Zkladntext"/>
        <w:rPr>
          <w:rFonts w:ascii="Arial"/>
          <w:b/>
        </w:rPr>
      </w:pPr>
    </w:p>
    <w:p w14:paraId="1F2D2968" w14:textId="77777777" w:rsidR="0060310F" w:rsidRDefault="0060310F">
      <w:pPr>
        <w:pStyle w:val="Zkladntext"/>
        <w:rPr>
          <w:rFonts w:ascii="Arial"/>
          <w:b/>
        </w:rPr>
      </w:pPr>
    </w:p>
    <w:p w14:paraId="229A3707" w14:textId="77777777" w:rsidR="0060310F" w:rsidRDefault="0060310F">
      <w:pPr>
        <w:pStyle w:val="Zkladntext"/>
        <w:spacing w:before="158"/>
        <w:rPr>
          <w:rFonts w:ascii="Arial"/>
          <w:b/>
        </w:rPr>
      </w:pPr>
    </w:p>
    <w:p w14:paraId="02CF35B0" w14:textId="360F92BA" w:rsidR="0060310F" w:rsidRDefault="001D3B81" w:rsidP="008C2CBE">
      <w:pPr>
        <w:pStyle w:val="Zkladntext"/>
        <w:ind w:left="102"/>
      </w:pPr>
      <w:r>
        <w:rPr>
          <w:color w:val="231F20"/>
          <w:spacing w:val="-2"/>
        </w:rPr>
        <w:t>V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.......................................................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dňa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.............</w:t>
      </w:r>
    </w:p>
    <w:p w14:paraId="624B5B01" w14:textId="77777777" w:rsidR="0060310F" w:rsidRDefault="0060310F">
      <w:pPr>
        <w:pStyle w:val="Zkladntext"/>
      </w:pPr>
    </w:p>
    <w:p w14:paraId="7FEF2CCC" w14:textId="77777777" w:rsidR="0060310F" w:rsidRDefault="0060310F">
      <w:pPr>
        <w:pStyle w:val="Zkladntext"/>
        <w:spacing w:before="29"/>
      </w:pPr>
    </w:p>
    <w:p w14:paraId="1596937C" w14:textId="77777777" w:rsidR="0060310F" w:rsidRDefault="001D3B81">
      <w:pPr>
        <w:spacing w:line="203" w:lineRule="exact"/>
        <w:ind w:left="6731" w:right="104"/>
        <w:jc w:val="center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..........................................................................</w:t>
      </w:r>
    </w:p>
    <w:p w14:paraId="66C5E424" w14:textId="0808BF1B" w:rsidR="0060310F" w:rsidRDefault="001D3B81" w:rsidP="006E4A92">
      <w:pPr>
        <w:pStyle w:val="Zkladntext"/>
        <w:spacing w:before="2" w:line="232" w:lineRule="auto"/>
        <w:ind w:left="6905" w:right="328"/>
        <w:jc w:val="center"/>
        <w:sectPr w:rsidR="0060310F">
          <w:footerReference w:type="default" r:id="rId7"/>
          <w:pgSz w:w="11910" w:h="16840"/>
          <w:pgMar w:top="680" w:right="708" w:bottom="860" w:left="708" w:header="0" w:footer="665" w:gutter="0"/>
          <w:cols w:space="708"/>
        </w:sectPr>
      </w:pPr>
      <w:r>
        <w:rPr>
          <w:color w:val="231F20"/>
          <w:spacing w:val="-2"/>
        </w:rPr>
        <w:t>pečiatka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podpis</w:t>
      </w:r>
      <w:r>
        <w:rPr>
          <w:color w:val="231F20"/>
          <w:spacing w:val="-11"/>
        </w:rPr>
        <w:t xml:space="preserve"> </w:t>
      </w:r>
      <w:r w:rsidR="006E4A92">
        <w:rPr>
          <w:color w:val="231F20"/>
          <w:spacing w:val="-2"/>
        </w:rPr>
        <w:t>pediatra</w:t>
      </w:r>
    </w:p>
    <w:p w14:paraId="50CE2127" w14:textId="5DC9C7EC" w:rsidR="0060310F" w:rsidRDefault="0060310F" w:rsidP="008C2CBE">
      <w:pPr>
        <w:pStyle w:val="Zkladntext"/>
        <w:rPr>
          <w:sz w:val="20"/>
        </w:rPr>
      </w:pPr>
    </w:p>
    <w:sectPr w:rsidR="0060310F">
      <w:footerReference w:type="default" r:id="rId8"/>
      <w:pgSz w:w="11910" w:h="16840"/>
      <w:pgMar w:top="680" w:right="708" w:bottom="1140" w:left="708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F7DA4" w14:textId="77777777" w:rsidR="001D3B81" w:rsidRDefault="001D3B81">
      <w:r>
        <w:separator/>
      </w:r>
    </w:p>
  </w:endnote>
  <w:endnote w:type="continuationSeparator" w:id="0">
    <w:p w14:paraId="20E0FD12" w14:textId="77777777" w:rsidR="001D3B81" w:rsidRDefault="001D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EB819" w14:textId="1AA714D2" w:rsidR="0060310F" w:rsidRDefault="0060310F">
    <w:pPr>
      <w:pStyle w:val="Zkladntext"/>
      <w:spacing w:line="14" w:lineRule="auto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F301" w14:textId="0F7DAAAC" w:rsidR="0060310F" w:rsidRPr="006E4A92" w:rsidRDefault="0060310F" w:rsidP="006E4A9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9540B" w14:textId="77777777" w:rsidR="001D3B81" w:rsidRDefault="001D3B81">
      <w:r>
        <w:separator/>
      </w:r>
    </w:p>
  </w:footnote>
  <w:footnote w:type="continuationSeparator" w:id="0">
    <w:p w14:paraId="4452CC10" w14:textId="77777777" w:rsidR="001D3B81" w:rsidRDefault="001D3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711FB"/>
    <w:multiLevelType w:val="hybridMultilevel"/>
    <w:tmpl w:val="0BB44CAA"/>
    <w:lvl w:ilvl="0" w:tplc="7BAAB4AA">
      <w:start w:val="7"/>
      <w:numFmt w:val="decimal"/>
      <w:lvlText w:val="%1)"/>
      <w:lvlJc w:val="left"/>
      <w:pPr>
        <w:ind w:left="224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10202"/>
        <w:spacing w:val="0"/>
        <w:w w:val="104"/>
        <w:sz w:val="10"/>
        <w:szCs w:val="10"/>
        <w:lang w:val="sk-SK" w:eastAsia="en-US" w:bidi="ar-SA"/>
      </w:rPr>
    </w:lvl>
    <w:lvl w:ilvl="1" w:tplc="528E7EFE">
      <w:numFmt w:val="bullet"/>
      <w:lvlText w:val="•"/>
      <w:lvlJc w:val="left"/>
      <w:pPr>
        <w:ind w:left="1246" w:hanging="123"/>
      </w:pPr>
      <w:rPr>
        <w:rFonts w:hint="default"/>
        <w:lang w:val="sk-SK" w:eastAsia="en-US" w:bidi="ar-SA"/>
      </w:rPr>
    </w:lvl>
    <w:lvl w:ilvl="2" w:tplc="333837F0">
      <w:numFmt w:val="bullet"/>
      <w:lvlText w:val="•"/>
      <w:lvlJc w:val="left"/>
      <w:pPr>
        <w:ind w:left="2273" w:hanging="123"/>
      </w:pPr>
      <w:rPr>
        <w:rFonts w:hint="default"/>
        <w:lang w:val="sk-SK" w:eastAsia="en-US" w:bidi="ar-SA"/>
      </w:rPr>
    </w:lvl>
    <w:lvl w:ilvl="3" w:tplc="4B705550">
      <w:numFmt w:val="bullet"/>
      <w:lvlText w:val="•"/>
      <w:lvlJc w:val="left"/>
      <w:pPr>
        <w:ind w:left="3300" w:hanging="123"/>
      </w:pPr>
      <w:rPr>
        <w:rFonts w:hint="default"/>
        <w:lang w:val="sk-SK" w:eastAsia="en-US" w:bidi="ar-SA"/>
      </w:rPr>
    </w:lvl>
    <w:lvl w:ilvl="4" w:tplc="40B609FE">
      <w:numFmt w:val="bullet"/>
      <w:lvlText w:val="•"/>
      <w:lvlJc w:val="left"/>
      <w:pPr>
        <w:ind w:left="4327" w:hanging="123"/>
      </w:pPr>
      <w:rPr>
        <w:rFonts w:hint="default"/>
        <w:lang w:val="sk-SK" w:eastAsia="en-US" w:bidi="ar-SA"/>
      </w:rPr>
    </w:lvl>
    <w:lvl w:ilvl="5" w:tplc="C3FC2B40">
      <w:numFmt w:val="bullet"/>
      <w:lvlText w:val="•"/>
      <w:lvlJc w:val="left"/>
      <w:pPr>
        <w:ind w:left="5354" w:hanging="123"/>
      </w:pPr>
      <w:rPr>
        <w:rFonts w:hint="default"/>
        <w:lang w:val="sk-SK" w:eastAsia="en-US" w:bidi="ar-SA"/>
      </w:rPr>
    </w:lvl>
    <w:lvl w:ilvl="6" w:tplc="808017C4">
      <w:numFmt w:val="bullet"/>
      <w:lvlText w:val="•"/>
      <w:lvlJc w:val="left"/>
      <w:pPr>
        <w:ind w:left="6381" w:hanging="123"/>
      </w:pPr>
      <w:rPr>
        <w:rFonts w:hint="default"/>
        <w:lang w:val="sk-SK" w:eastAsia="en-US" w:bidi="ar-SA"/>
      </w:rPr>
    </w:lvl>
    <w:lvl w:ilvl="7" w:tplc="F9804BBA">
      <w:numFmt w:val="bullet"/>
      <w:lvlText w:val="•"/>
      <w:lvlJc w:val="left"/>
      <w:pPr>
        <w:ind w:left="7408" w:hanging="123"/>
      </w:pPr>
      <w:rPr>
        <w:rFonts w:hint="default"/>
        <w:lang w:val="sk-SK" w:eastAsia="en-US" w:bidi="ar-SA"/>
      </w:rPr>
    </w:lvl>
    <w:lvl w:ilvl="8" w:tplc="6B9CCCA0">
      <w:numFmt w:val="bullet"/>
      <w:lvlText w:val="•"/>
      <w:lvlJc w:val="left"/>
      <w:pPr>
        <w:ind w:left="8435" w:hanging="123"/>
      </w:pPr>
      <w:rPr>
        <w:rFonts w:hint="default"/>
        <w:lang w:val="sk-SK" w:eastAsia="en-US" w:bidi="ar-SA"/>
      </w:rPr>
    </w:lvl>
  </w:abstractNum>
  <w:abstractNum w:abstractNumId="1" w15:restartNumberingAfterBreak="0">
    <w:nsid w:val="64E5677E"/>
    <w:multiLevelType w:val="hybridMultilevel"/>
    <w:tmpl w:val="14B6CA70"/>
    <w:lvl w:ilvl="0" w:tplc="DA5443CE">
      <w:start w:val="1"/>
      <w:numFmt w:val="upperLetter"/>
      <w:lvlText w:val="%1."/>
      <w:lvlJc w:val="left"/>
      <w:pPr>
        <w:ind w:left="410" w:hanging="306"/>
        <w:jc w:val="left"/>
      </w:pPr>
      <w:rPr>
        <w:rFonts w:ascii="Arial" w:eastAsia="Arial" w:hAnsi="Arial" w:cs="Arial" w:hint="default"/>
        <w:b/>
        <w:bCs/>
        <w:i w:val="0"/>
        <w:iCs w:val="0"/>
        <w:color w:val="020303"/>
        <w:spacing w:val="-1"/>
        <w:w w:val="100"/>
        <w:sz w:val="24"/>
        <w:szCs w:val="24"/>
        <w:lang w:val="sk-SK" w:eastAsia="en-US" w:bidi="ar-SA"/>
      </w:rPr>
    </w:lvl>
    <w:lvl w:ilvl="1" w:tplc="9216C2F4">
      <w:start w:val="1"/>
      <w:numFmt w:val="decimal"/>
      <w:lvlText w:val="%2)"/>
      <w:lvlJc w:val="left"/>
      <w:pPr>
        <w:ind w:left="234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10202"/>
        <w:spacing w:val="0"/>
        <w:w w:val="104"/>
        <w:sz w:val="10"/>
        <w:szCs w:val="10"/>
        <w:lang w:val="sk-SK" w:eastAsia="en-US" w:bidi="ar-SA"/>
      </w:rPr>
    </w:lvl>
    <w:lvl w:ilvl="2" w:tplc="8174DC44">
      <w:numFmt w:val="bullet"/>
      <w:lvlText w:val="•"/>
      <w:lvlJc w:val="left"/>
      <w:pPr>
        <w:ind w:left="1538" w:hanging="123"/>
      </w:pPr>
      <w:rPr>
        <w:rFonts w:hint="default"/>
        <w:lang w:val="sk-SK" w:eastAsia="en-US" w:bidi="ar-SA"/>
      </w:rPr>
    </w:lvl>
    <w:lvl w:ilvl="3" w:tplc="A9300D50">
      <w:numFmt w:val="bullet"/>
      <w:lvlText w:val="•"/>
      <w:lvlJc w:val="left"/>
      <w:pPr>
        <w:ind w:left="2657" w:hanging="123"/>
      </w:pPr>
      <w:rPr>
        <w:rFonts w:hint="default"/>
        <w:lang w:val="sk-SK" w:eastAsia="en-US" w:bidi="ar-SA"/>
      </w:rPr>
    </w:lvl>
    <w:lvl w:ilvl="4" w:tplc="2B84C062">
      <w:numFmt w:val="bullet"/>
      <w:lvlText w:val="•"/>
      <w:lvlJc w:val="left"/>
      <w:pPr>
        <w:ind w:left="3776" w:hanging="123"/>
      </w:pPr>
      <w:rPr>
        <w:rFonts w:hint="default"/>
        <w:lang w:val="sk-SK" w:eastAsia="en-US" w:bidi="ar-SA"/>
      </w:rPr>
    </w:lvl>
    <w:lvl w:ilvl="5" w:tplc="E6AE4692">
      <w:numFmt w:val="bullet"/>
      <w:lvlText w:val="•"/>
      <w:lvlJc w:val="left"/>
      <w:pPr>
        <w:ind w:left="4895" w:hanging="123"/>
      </w:pPr>
      <w:rPr>
        <w:rFonts w:hint="default"/>
        <w:lang w:val="sk-SK" w:eastAsia="en-US" w:bidi="ar-SA"/>
      </w:rPr>
    </w:lvl>
    <w:lvl w:ilvl="6" w:tplc="C8CCCBA4">
      <w:numFmt w:val="bullet"/>
      <w:lvlText w:val="•"/>
      <w:lvlJc w:val="left"/>
      <w:pPr>
        <w:ind w:left="6014" w:hanging="123"/>
      </w:pPr>
      <w:rPr>
        <w:rFonts w:hint="default"/>
        <w:lang w:val="sk-SK" w:eastAsia="en-US" w:bidi="ar-SA"/>
      </w:rPr>
    </w:lvl>
    <w:lvl w:ilvl="7" w:tplc="D08664C0">
      <w:numFmt w:val="bullet"/>
      <w:lvlText w:val="•"/>
      <w:lvlJc w:val="left"/>
      <w:pPr>
        <w:ind w:left="7133" w:hanging="123"/>
      </w:pPr>
      <w:rPr>
        <w:rFonts w:hint="default"/>
        <w:lang w:val="sk-SK" w:eastAsia="en-US" w:bidi="ar-SA"/>
      </w:rPr>
    </w:lvl>
    <w:lvl w:ilvl="8" w:tplc="76B09D3A">
      <w:numFmt w:val="bullet"/>
      <w:lvlText w:val="•"/>
      <w:lvlJc w:val="left"/>
      <w:pPr>
        <w:ind w:left="8251" w:hanging="123"/>
      </w:pPr>
      <w:rPr>
        <w:rFonts w:hint="default"/>
        <w:lang w:val="sk-SK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0F"/>
    <w:rsid w:val="001D3B81"/>
    <w:rsid w:val="0060310F"/>
    <w:rsid w:val="006E4A92"/>
    <w:rsid w:val="008C2CBE"/>
    <w:rsid w:val="0097332B"/>
    <w:rsid w:val="00C1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808AC1"/>
  <w15:docId w15:val="{DDAD71C8-6A7B-4C65-A905-7694B0B8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Arial MT" w:eastAsia="Arial MT" w:hAnsi="Arial MT" w:cs="Arial MT"/>
      <w:lang w:val="sk-SK"/>
    </w:rPr>
  </w:style>
  <w:style w:type="paragraph" w:styleId="Nadpis1">
    <w:name w:val="heading 1"/>
    <w:basedOn w:val="Normlny"/>
    <w:uiPriority w:val="9"/>
    <w:qFormat/>
    <w:pPr>
      <w:ind w:left="10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Odsekzoznamu">
    <w:name w:val="List Paragraph"/>
    <w:basedOn w:val="Normlny"/>
    <w:uiPriority w:val="1"/>
    <w:qFormat/>
    <w:pPr>
      <w:spacing w:before="5"/>
      <w:ind w:left="234" w:hanging="122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6E4A9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4A92"/>
    <w:rPr>
      <w:rFonts w:ascii="Arial MT" w:eastAsia="Arial MT" w:hAnsi="Arial MT" w:cs="Arial MT"/>
      <w:lang w:val="sk-SK"/>
    </w:rPr>
  </w:style>
  <w:style w:type="paragraph" w:styleId="Pta">
    <w:name w:val="footer"/>
    <w:basedOn w:val="Normlny"/>
    <w:link w:val="PtaChar"/>
    <w:uiPriority w:val="99"/>
    <w:unhideWhenUsed/>
    <w:rsid w:val="006E4A9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E4A92"/>
    <w:rPr>
      <w:rFonts w:ascii="Arial MT" w:eastAsia="Arial MT" w:hAnsi="Arial MT" w:cs="Arial MT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219 Žiadosť o prijatie na predprimárne vzdelávanie</dc:title>
  <dc:creator>Lenovo</dc:creator>
  <cp:lastModifiedBy>MŠ-Žirafka</cp:lastModifiedBy>
  <cp:revision>3</cp:revision>
  <dcterms:created xsi:type="dcterms:W3CDTF">2026-03-26T17:34:00Z</dcterms:created>
  <dcterms:modified xsi:type="dcterms:W3CDTF">2026-03-30T06:55:00Z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Adobe Illustrator 27.9 (Windows)</vt:lpwstr>
  </property>
  <property fmtid="{D5CDD505-2E9C-101B-9397-08002B2CF9AE}" pid="4" name="LastSaved">
    <vt:filetime>2026-03-26T00:00:00Z</vt:filetime>
  </property>
  <property fmtid="{D5CDD505-2E9C-101B-9397-08002B2CF9AE}" pid="5" name="Producer">
    <vt:lpwstr>Adobe PDF library 17.00</vt:lpwstr>
  </property>
</Properties>
</file>