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5D" w:rsidRDefault="00716A5D" w:rsidP="00716A5D">
      <w:pPr>
        <w:jc w:val="center"/>
        <w:rPr>
          <w:b/>
          <w:color w:val="0070C0"/>
          <w:sz w:val="32"/>
          <w:szCs w:val="32"/>
        </w:rPr>
      </w:pPr>
      <w:r w:rsidRPr="00716A5D">
        <w:rPr>
          <w:b/>
          <w:color w:val="0070C0"/>
          <w:sz w:val="32"/>
          <w:szCs w:val="32"/>
        </w:rPr>
        <w:t xml:space="preserve">Organizácia a podmienky výchovy a vzdelávania materských škôl </w:t>
      </w:r>
    </w:p>
    <w:p w:rsidR="002A294A" w:rsidRDefault="00716A5D" w:rsidP="00716A5D">
      <w:pPr>
        <w:jc w:val="center"/>
        <w:rPr>
          <w:b/>
          <w:color w:val="0070C0"/>
          <w:sz w:val="36"/>
          <w:szCs w:val="36"/>
        </w:rPr>
      </w:pPr>
      <w:r w:rsidRPr="00716A5D">
        <w:rPr>
          <w:b/>
          <w:color w:val="0070C0"/>
          <w:sz w:val="32"/>
          <w:szCs w:val="32"/>
        </w:rPr>
        <w:t xml:space="preserve">do konca školského roku </w:t>
      </w:r>
      <w:r w:rsidRPr="00716A5D">
        <w:rPr>
          <w:b/>
          <w:color w:val="0070C0"/>
          <w:sz w:val="36"/>
          <w:szCs w:val="36"/>
        </w:rPr>
        <w:t>2019/2020</w:t>
      </w:r>
    </w:p>
    <w:p w:rsidR="00716A5D" w:rsidRDefault="00716A5D" w:rsidP="00716A5D">
      <w:pPr>
        <w:rPr>
          <w:b/>
          <w:color w:val="000000" w:themeColor="text1"/>
          <w:sz w:val="36"/>
          <w:szCs w:val="36"/>
        </w:rPr>
      </w:pPr>
    </w:p>
    <w:p w:rsidR="00716A5D" w:rsidRDefault="00716A5D" w:rsidP="00716A5D">
      <w:r>
        <w:t>Tento dokument rešpektuje plánované opatrenia a rozhodnutia relevantných úradov účinných od 15. júna 2020, a to hlavne opatrenia Úradu verejného zdravotníctva SR a Rozhodnutie ministra školstva, vedy, výskumu a športu SR.</w:t>
      </w:r>
    </w:p>
    <w:p w:rsidR="00716A5D" w:rsidRDefault="00716A5D" w:rsidP="00716A5D">
      <w:pPr>
        <w:rPr>
          <w:b/>
          <w:color w:val="000000" w:themeColor="text1"/>
        </w:rPr>
      </w:pPr>
    </w:p>
    <w:p w:rsidR="0004667D" w:rsidRPr="0004667D" w:rsidRDefault="0004667D" w:rsidP="0004667D">
      <w:pPr>
        <w:keepNext/>
        <w:keepLines/>
        <w:spacing w:after="0"/>
        <w:ind w:left="718"/>
        <w:outlineLvl w:val="0"/>
        <w:rPr>
          <w:rFonts w:ascii="Calibri" w:eastAsia="Calibri" w:hAnsi="Calibri" w:cs="Calibri"/>
          <w:b/>
          <w:i/>
          <w:color w:val="0070C0"/>
          <w:lang w:eastAsia="sk-SK"/>
        </w:rPr>
      </w:pPr>
      <w:r w:rsidRPr="0004667D">
        <w:rPr>
          <w:rFonts w:ascii="Calibri" w:eastAsia="Calibri" w:hAnsi="Calibri" w:cs="Calibri"/>
          <w:b/>
          <w:i/>
          <w:color w:val="0070C0"/>
          <w:lang w:eastAsia="sk-SK"/>
        </w:rPr>
        <w:t xml:space="preserve">Zákonný zástupca </w:t>
      </w:r>
    </w:p>
    <w:p w:rsidR="0004667D" w:rsidRPr="0004667D" w:rsidRDefault="0004667D" w:rsidP="0004667D">
      <w:pPr>
        <w:spacing w:after="401"/>
        <w:ind w:left="679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7166D7F8" wp14:editId="11784500">
                <wp:extent cx="4799965" cy="6096"/>
                <wp:effectExtent l="0" t="0" r="0" b="0"/>
                <wp:docPr id="7727" name="Group 7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965" cy="6096"/>
                          <a:chOff x="0" y="0"/>
                          <a:chExt cx="4799965" cy="6096"/>
                        </a:xfrm>
                      </wpg:grpSpPr>
                      <wps:wsp>
                        <wps:cNvPr id="8718" name="Shape 8718"/>
                        <wps:cNvSpPr/>
                        <wps:spPr>
                          <a:xfrm>
                            <a:off x="0" y="0"/>
                            <a:ext cx="479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965" h="9144">
                                <a:moveTo>
                                  <a:pt x="0" y="0"/>
                                </a:moveTo>
                                <a:lnTo>
                                  <a:pt x="4799965" y="0"/>
                                </a:lnTo>
                                <a:lnTo>
                                  <a:pt x="479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A4531" id="Group 7727" o:spid="_x0000_s1026" style="width:377.95pt;height:.5pt;mso-position-horizontal-relative:char;mso-position-vertical-relative:line" coordsize="479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">
                <v:shape id="Shape 8718" o:spid="_x0000_s1027" style="position:absolute;width:47999;height:91;visibility:visible;mso-wrap-style:square;v-text-anchor:top" coordsize="4799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" path="m,l4799965,r,9144l,9144,,e" fillcolor="#5b9bd5" stroked="f" strokeweight="0">
                  <v:stroke miterlimit="83231f" joinstyle="miter"/>
                  <v:path arrowok="t" textboxrect="0,0,4799965,9144"/>
                </v:shape>
                <w10:anchorlock/>
              </v:group>
            </w:pict>
          </mc:Fallback>
        </mc:AlternateContent>
      </w:r>
    </w:p>
    <w:p w:rsidR="0004667D" w:rsidRPr="0004667D" w:rsidRDefault="0004667D" w:rsidP="0004667D">
      <w:pPr>
        <w:numPr>
          <w:ilvl w:val="0"/>
          <w:numId w:val="1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Zodpovedá za dodržiavanie </w:t>
      </w:r>
      <w:proofErr w:type="spellStart"/>
      <w:r w:rsidRPr="0004667D">
        <w:rPr>
          <w:rFonts w:ascii="Calibri" w:eastAsia="Calibri" w:hAnsi="Calibri" w:cs="Calibri"/>
          <w:color w:val="000000"/>
          <w:lang w:eastAsia="sk-SK"/>
        </w:rPr>
        <w:t>hygienicko</w:t>
      </w:r>
      <w:proofErr w:type="spellEnd"/>
      <w:r w:rsidRPr="0004667D">
        <w:rPr>
          <w:rFonts w:ascii="Calibri" w:eastAsia="Calibri" w:hAnsi="Calibri" w:cs="Calibri"/>
          <w:color w:val="000000"/>
          <w:lang w:eastAsia="sk-SK"/>
        </w:rPr>
        <w:t xml:space="preserve">–epidemiologických opatrení pri privádzaní dieťaťa do materskej školy, počas pobytu v šatňovom/vstupnom priestore </w:t>
      </w:r>
      <w:r>
        <w:rPr>
          <w:rFonts w:ascii="Calibri" w:eastAsia="Calibri" w:hAnsi="Calibri" w:cs="Calibri"/>
          <w:color w:val="000000"/>
          <w:lang w:eastAsia="sk-SK"/>
        </w:rPr>
        <w:t xml:space="preserve"> </w:t>
      </w:r>
      <w:r w:rsidRPr="0004667D">
        <w:rPr>
          <w:rFonts w:ascii="Calibri" w:eastAsia="Calibri" w:hAnsi="Calibri" w:cs="Calibri"/>
          <w:color w:val="000000"/>
          <w:lang w:eastAsia="sk-SK"/>
        </w:rPr>
        <w:t xml:space="preserve">materskej školy a pri odvádzaní dieťaťa z materskej školy (nosenie rúšok, dodržiavanie odstupov, dezinfekcia rúk). </w:t>
      </w:r>
    </w:p>
    <w:p w:rsidR="0004667D" w:rsidRPr="0004667D" w:rsidRDefault="0004667D" w:rsidP="0004667D">
      <w:pPr>
        <w:numPr>
          <w:ilvl w:val="0"/>
          <w:numId w:val="1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>Dodržiava pokyny riaditeľa materskej školy, ktoré upravujú podmienky konkrétnej materskej školy na obdobie do konca školského roku 2019/2020.</w:t>
      </w:r>
      <w:r w:rsidRPr="0004667D">
        <w:rPr>
          <w:rFonts w:ascii="Calibri" w:eastAsia="Calibri" w:hAnsi="Calibri" w:cs="Calibri"/>
          <w:i/>
          <w:color w:val="000000"/>
          <w:lang w:eastAsia="sk-SK"/>
        </w:rPr>
        <w:t xml:space="preserve"> </w:t>
      </w:r>
    </w:p>
    <w:p w:rsidR="0004667D" w:rsidRPr="0004667D" w:rsidRDefault="0004667D" w:rsidP="0004667D">
      <w:pPr>
        <w:numPr>
          <w:ilvl w:val="0"/>
          <w:numId w:val="1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>Odovzdáva dieťa výhradne zamestnancovi materskej školy.</w:t>
      </w:r>
      <w:r w:rsidRPr="0004667D">
        <w:rPr>
          <w:rFonts w:ascii="Calibri" w:eastAsia="Calibri" w:hAnsi="Calibri" w:cs="Calibri"/>
          <w:i/>
          <w:color w:val="000000"/>
          <w:lang w:eastAsia="sk-SK"/>
        </w:rPr>
        <w:t xml:space="preserve"> </w:t>
      </w:r>
    </w:p>
    <w:p w:rsidR="0004667D" w:rsidRPr="0004667D" w:rsidRDefault="0004667D" w:rsidP="0004667D">
      <w:pPr>
        <w:numPr>
          <w:ilvl w:val="0"/>
          <w:numId w:val="1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Predkladá pri prvom nástupe dieťaťa do materskej školy, alebo po každom prerušení dochádzky v trvaní viac ako tri dni písomné vyhlásenie o tom, že dieťa neprejavuje príznaky prenosného ochorenia a nemá </w:t>
      </w:r>
      <w:r>
        <w:rPr>
          <w:rFonts w:ascii="Calibri" w:eastAsia="Calibri" w:hAnsi="Calibri" w:cs="Calibri"/>
          <w:color w:val="000000"/>
          <w:lang w:eastAsia="sk-SK"/>
        </w:rPr>
        <w:t xml:space="preserve">nariadené karanténne opatrenie </w:t>
      </w:r>
      <w:r w:rsidRPr="0004667D">
        <w:rPr>
          <w:rFonts w:ascii="Calibri" w:eastAsia="Calibri" w:hAnsi="Calibri" w:cs="Calibri"/>
          <w:color w:val="000000"/>
          <w:lang w:eastAsia="sk-SK"/>
        </w:rPr>
        <w:t>.</w:t>
      </w:r>
      <w:r w:rsidRPr="0004667D">
        <w:rPr>
          <w:rFonts w:ascii="Calibri" w:eastAsia="Calibri" w:hAnsi="Calibri" w:cs="Calibri"/>
          <w:i/>
          <w:color w:val="000000"/>
          <w:lang w:eastAsia="sk-SK"/>
        </w:rPr>
        <w:t xml:space="preserve"> </w:t>
      </w:r>
    </w:p>
    <w:p w:rsidR="0004667D" w:rsidRPr="0004667D" w:rsidRDefault="0004667D" w:rsidP="0004667D">
      <w:pPr>
        <w:numPr>
          <w:ilvl w:val="0"/>
          <w:numId w:val="1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Rešpektuje pravidlá </w:t>
      </w:r>
      <w:r>
        <w:rPr>
          <w:rFonts w:ascii="Calibri" w:eastAsia="Calibri" w:hAnsi="Calibri" w:cs="Calibri"/>
          <w:color w:val="000000"/>
          <w:lang w:eastAsia="sk-SK"/>
        </w:rPr>
        <w:t>ne</w:t>
      </w:r>
      <w:r w:rsidRPr="0004667D">
        <w:rPr>
          <w:rFonts w:ascii="Calibri" w:eastAsia="Calibri" w:hAnsi="Calibri" w:cs="Calibri"/>
          <w:color w:val="000000"/>
          <w:lang w:eastAsia="sk-SK"/>
        </w:rPr>
        <w:t>nosenia hračiek a iného materiálu alebo pomôcok z domáceho prostredia do materskej školy, stanovené riaditeľom materskej školy.</w:t>
      </w:r>
      <w:r w:rsidRPr="0004667D">
        <w:rPr>
          <w:rFonts w:ascii="Calibri" w:eastAsia="Calibri" w:hAnsi="Calibri" w:cs="Calibri"/>
          <w:i/>
          <w:color w:val="000000"/>
          <w:lang w:eastAsia="sk-SK"/>
        </w:rPr>
        <w:t xml:space="preserve"> </w:t>
      </w:r>
    </w:p>
    <w:p w:rsidR="0004667D" w:rsidRPr="0004667D" w:rsidRDefault="0004667D" w:rsidP="0004667D">
      <w:pPr>
        <w:numPr>
          <w:ilvl w:val="0"/>
          <w:numId w:val="1"/>
        </w:numPr>
        <w:spacing w:after="83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V prípade, že u dieťaťa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04667D" w:rsidRPr="0004667D" w:rsidRDefault="0004667D" w:rsidP="0004667D">
      <w:pPr>
        <w:spacing w:after="245"/>
        <w:ind w:left="679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4DFBC6DF" wp14:editId="4F0949DA">
                <wp:extent cx="4799965" cy="6096"/>
                <wp:effectExtent l="0" t="0" r="0" b="0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965" cy="6096"/>
                          <a:chOff x="0" y="0"/>
                          <a:chExt cx="4799965" cy="6096"/>
                        </a:xfrm>
                      </wpg:grpSpPr>
                      <wps:wsp>
                        <wps:cNvPr id="8720" name="Shape 8720"/>
                        <wps:cNvSpPr/>
                        <wps:spPr>
                          <a:xfrm>
                            <a:off x="0" y="0"/>
                            <a:ext cx="479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965" h="9144">
                                <a:moveTo>
                                  <a:pt x="0" y="0"/>
                                </a:moveTo>
                                <a:lnTo>
                                  <a:pt x="4799965" y="0"/>
                                </a:lnTo>
                                <a:lnTo>
                                  <a:pt x="479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FE1A7" id="Group 7728" o:spid="_x0000_s1026" style="width:377.95pt;height:.5pt;mso-position-horizontal-relative:char;mso-position-vertical-relative:line" coordsize="479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">
                <v:shape id="Shape 8720" o:spid="_x0000_s1027" style="position:absolute;width:47999;height:91;visibility:visible;mso-wrap-style:square;v-text-anchor:top" coordsize="4799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" path="m,l4799965,r,9144l,9144,,e" fillcolor="#5b9bd5" stroked="f" strokeweight="0">
                  <v:stroke miterlimit="83231f" joinstyle="miter"/>
                  <v:path arrowok="t" textboxrect="0,0,4799965,9144"/>
                </v:shape>
                <w10:anchorlock/>
              </v:group>
            </w:pict>
          </mc:Fallback>
        </mc:AlternateContent>
      </w:r>
    </w:p>
    <w:p w:rsidR="0004667D" w:rsidRPr="0004667D" w:rsidRDefault="0004667D" w:rsidP="0004667D">
      <w:pPr>
        <w:keepNext/>
        <w:keepLines/>
        <w:spacing w:after="0"/>
        <w:ind w:left="718"/>
        <w:outlineLvl w:val="0"/>
        <w:rPr>
          <w:rFonts w:ascii="Calibri" w:eastAsia="Calibri" w:hAnsi="Calibri" w:cs="Calibri"/>
          <w:b/>
          <w:i/>
          <w:color w:val="0070C0"/>
          <w:lang w:eastAsia="sk-SK"/>
        </w:rPr>
      </w:pPr>
      <w:r w:rsidRPr="0004667D">
        <w:rPr>
          <w:rFonts w:ascii="Calibri" w:eastAsia="Calibri" w:hAnsi="Calibri" w:cs="Calibri"/>
          <w:b/>
          <w:i/>
          <w:color w:val="0070C0"/>
          <w:lang w:eastAsia="sk-SK"/>
        </w:rPr>
        <w:t xml:space="preserve">Organizácia a obsah </w:t>
      </w:r>
      <w:proofErr w:type="spellStart"/>
      <w:r w:rsidRPr="0004667D">
        <w:rPr>
          <w:rFonts w:ascii="Calibri" w:eastAsia="Calibri" w:hAnsi="Calibri" w:cs="Calibri"/>
          <w:b/>
          <w:i/>
          <w:color w:val="0070C0"/>
          <w:lang w:eastAsia="sk-SK"/>
        </w:rPr>
        <w:t>predprimárneho</w:t>
      </w:r>
      <w:proofErr w:type="spellEnd"/>
      <w:r w:rsidRPr="0004667D">
        <w:rPr>
          <w:rFonts w:ascii="Calibri" w:eastAsia="Calibri" w:hAnsi="Calibri" w:cs="Calibri"/>
          <w:b/>
          <w:i/>
          <w:color w:val="0070C0"/>
          <w:lang w:eastAsia="sk-SK"/>
        </w:rPr>
        <w:t xml:space="preserve"> vzdelávania </w:t>
      </w:r>
    </w:p>
    <w:p w:rsidR="0004667D" w:rsidRPr="0004667D" w:rsidRDefault="0004667D" w:rsidP="0004667D">
      <w:pPr>
        <w:spacing w:after="403"/>
        <w:ind w:left="679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32631F2A" wp14:editId="1FAF6879">
                <wp:extent cx="4799965" cy="6096"/>
                <wp:effectExtent l="0" t="0" r="0" b="0"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965" cy="6096"/>
                          <a:chOff x="0" y="0"/>
                          <a:chExt cx="4799965" cy="6096"/>
                        </a:xfrm>
                      </wpg:grpSpPr>
                      <wps:wsp>
                        <wps:cNvPr id="8722" name="Shape 8722"/>
                        <wps:cNvSpPr/>
                        <wps:spPr>
                          <a:xfrm>
                            <a:off x="0" y="0"/>
                            <a:ext cx="479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965" h="9144">
                                <a:moveTo>
                                  <a:pt x="0" y="0"/>
                                </a:moveTo>
                                <a:lnTo>
                                  <a:pt x="4799965" y="0"/>
                                </a:lnTo>
                                <a:lnTo>
                                  <a:pt x="479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51A3A" id="Group 7729" o:spid="_x0000_s1026" style="width:377.95pt;height:.5pt;mso-position-horizontal-relative:char;mso-position-vertical-relative:line" coordsize="479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">
                <v:shape id="Shape 8722" o:spid="_x0000_s1027" style="position:absolute;width:47999;height:91;visibility:visible;mso-wrap-style:square;v-text-anchor:top" coordsize="4799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" path="m,l4799965,r,9144l,9144,,e" fillcolor="#5b9bd5" stroked="f" strokeweight="0">
                  <v:stroke miterlimit="83231f" joinstyle="miter"/>
                  <v:path arrowok="t" textboxrect="0,0,4799965,9144"/>
                </v:shape>
                <w10:anchorlock/>
              </v:group>
            </w:pict>
          </mc:Fallback>
        </mc:AlternateContent>
      </w:r>
    </w:p>
    <w:p w:rsidR="0004667D" w:rsidRPr="0004667D" w:rsidRDefault="0004667D" w:rsidP="0004667D">
      <w:pPr>
        <w:numPr>
          <w:ilvl w:val="0"/>
          <w:numId w:val="2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V závislosti od poveternostných podmienok sa prevažná väčšina aktivít s deťmi a pre deti organizuje v exteriéri, či už v areáli materskej školy, alebo mimo neho, podľa podmienok materskej školy. </w:t>
      </w:r>
    </w:p>
    <w:p w:rsidR="0004667D" w:rsidRPr="0004667D" w:rsidRDefault="0004667D" w:rsidP="0004667D">
      <w:pPr>
        <w:numPr>
          <w:ilvl w:val="0"/>
          <w:numId w:val="2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>Pri pobyte v interiéri a v exteriéri materskej školy deti nemusia nosiť rúška.</w:t>
      </w:r>
      <w:r w:rsidRPr="0004667D">
        <w:rPr>
          <w:rFonts w:ascii="Calibri" w:eastAsia="Calibri" w:hAnsi="Calibri" w:cs="Calibri"/>
          <w:i/>
          <w:color w:val="000000"/>
          <w:lang w:eastAsia="sk-SK"/>
        </w:rPr>
        <w:t xml:space="preserve"> </w:t>
      </w:r>
    </w:p>
    <w:p w:rsidR="0004667D" w:rsidRPr="0004667D" w:rsidRDefault="0004667D" w:rsidP="0004667D">
      <w:pPr>
        <w:numPr>
          <w:ilvl w:val="0"/>
          <w:numId w:val="2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Dobrovoľná účasť detí v materskej škole neumožňuje materskej škole pokračovať vo vzdelávaní podľa školského vzdelávacieho programu. Materská škola sa ale v rámci možností bude ďalej zameriavať na rozvíjanie a upevňovanie kľúčových kompetencií detí potrebných pre úspešné zvládnutie vzdelávania. </w:t>
      </w:r>
    </w:p>
    <w:p w:rsidR="0004667D" w:rsidRPr="0004667D" w:rsidRDefault="0004667D" w:rsidP="0004667D">
      <w:pPr>
        <w:numPr>
          <w:ilvl w:val="0"/>
          <w:numId w:val="2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04667D">
        <w:rPr>
          <w:rFonts w:ascii="Calibri" w:eastAsia="Calibri" w:hAnsi="Calibri" w:cs="Calibri"/>
          <w:color w:val="000000"/>
          <w:lang w:eastAsia="sk-SK"/>
        </w:rPr>
        <w:t xml:space="preserve">Zvýšenú pozornosť je potrebné venovať rozvíjaniu a upevňovanie hygienických návykov osobitne pred stravovaním a po príchode zvonku. Je potrebné dbať na to, aby si deti osvojili návyk umývať si ruky efektívnym spôsobom, ktorý zamedzuje prenos nákazy. </w:t>
      </w:r>
    </w:p>
    <w:p w:rsidR="0004667D" w:rsidRPr="0004667D" w:rsidRDefault="0004667D" w:rsidP="0004667D">
      <w:pPr>
        <w:spacing w:after="70"/>
        <w:ind w:left="1068"/>
        <w:rPr>
          <w:rFonts w:ascii="Calibri" w:eastAsia="Calibri" w:hAnsi="Calibri" w:cs="Calibri"/>
          <w:b/>
          <w:color w:val="0070C0"/>
          <w:lang w:eastAsia="sk-SK"/>
        </w:rPr>
      </w:pPr>
      <w:r w:rsidRPr="0004667D">
        <w:rPr>
          <w:rFonts w:ascii="Calibri" w:eastAsia="Calibri" w:hAnsi="Calibri" w:cs="Calibri"/>
          <w:b/>
          <w:i/>
          <w:color w:val="0070C0"/>
          <w:lang w:eastAsia="sk-SK"/>
        </w:rPr>
        <w:lastRenderedPageBreak/>
        <w:t xml:space="preserve"> </w:t>
      </w:r>
    </w:p>
    <w:p w:rsidR="00487595" w:rsidRPr="00487595" w:rsidRDefault="00487595" w:rsidP="00487595">
      <w:pPr>
        <w:keepNext/>
        <w:keepLines/>
        <w:spacing w:after="0"/>
        <w:ind w:left="718"/>
        <w:outlineLvl w:val="0"/>
        <w:rPr>
          <w:rFonts w:ascii="Calibri" w:eastAsia="Calibri" w:hAnsi="Calibri" w:cs="Calibri"/>
          <w:b/>
          <w:i/>
          <w:color w:val="0070C0"/>
          <w:lang w:eastAsia="sk-SK"/>
        </w:rPr>
      </w:pPr>
      <w:r w:rsidRPr="00487595">
        <w:rPr>
          <w:rFonts w:ascii="Calibri" w:eastAsia="Calibri" w:hAnsi="Calibri" w:cs="Calibri"/>
          <w:b/>
          <w:i/>
          <w:color w:val="0070C0"/>
          <w:lang w:eastAsia="sk-SK"/>
        </w:rPr>
        <w:t xml:space="preserve">Opatrenia MŠ kvôli prevencii nákazy COVID-19 </w:t>
      </w:r>
    </w:p>
    <w:p w:rsidR="00487595" w:rsidRPr="00487595" w:rsidRDefault="00487595" w:rsidP="00487595">
      <w:pPr>
        <w:spacing w:after="403"/>
        <w:ind w:left="679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01FA6E71" wp14:editId="7F6B905B">
                <wp:extent cx="4799965" cy="6096"/>
                <wp:effectExtent l="0" t="0" r="0" b="0"/>
                <wp:docPr id="7731" name="Group 7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9965" cy="6096"/>
                          <a:chOff x="0" y="0"/>
                          <a:chExt cx="4799965" cy="6096"/>
                        </a:xfrm>
                      </wpg:grpSpPr>
                      <wps:wsp>
                        <wps:cNvPr id="8726" name="Shape 8726"/>
                        <wps:cNvSpPr/>
                        <wps:spPr>
                          <a:xfrm>
                            <a:off x="0" y="0"/>
                            <a:ext cx="4799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965" h="9144">
                                <a:moveTo>
                                  <a:pt x="0" y="0"/>
                                </a:moveTo>
                                <a:lnTo>
                                  <a:pt x="4799965" y="0"/>
                                </a:lnTo>
                                <a:lnTo>
                                  <a:pt x="4799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3FDDC" id="Group 7731" o:spid="_x0000_s1026" style="width:377.95pt;height:.5pt;mso-position-horizontal-relative:char;mso-position-vertical-relative:line" coordsize="479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">
                <v:shape id="Shape 8726" o:spid="_x0000_s1027" style="position:absolute;width:47999;height:91;visibility:visible;mso-wrap-style:square;v-text-anchor:top" coordsize="4799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" path="m,l4799965,r,9144l,9144,,e" fillcolor="#5b9bd5" stroked="f" strokeweight="0">
                  <v:stroke miterlimit="83231f" joinstyle="miter"/>
                  <v:path arrowok="t" textboxrect="0,0,4799965,9144"/>
                </v:shape>
                <w10:anchorlock/>
              </v:group>
            </w:pict>
          </mc:Fallback>
        </mc:AlternateContent>
      </w:r>
    </w:p>
    <w:p w:rsidR="00487595" w:rsidRPr="00487595" w:rsidRDefault="00487595" w:rsidP="00487595">
      <w:pPr>
        <w:numPr>
          <w:ilvl w:val="0"/>
          <w:numId w:val="3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Pri ceste do materskej školy sa sprevádzajúce osoby a deti riadia opatreniami ÚVZ SR a pokynmi RÚVZ. Celkový čas zdržiavania sa osôb sprevádzajúcich deti do materskej školy </w:t>
      </w:r>
      <w:r w:rsidRPr="00487595">
        <w:rPr>
          <w:rFonts w:ascii="Calibri" w:eastAsia="Calibri" w:hAnsi="Calibri" w:cs="Calibri"/>
          <w:b/>
          <w:color w:val="000000"/>
          <w:lang w:eastAsia="sk-SK"/>
        </w:rPr>
        <w:t xml:space="preserve">vo vonkajších a vnútorných priestoroch materskej školy odporúčame minimalizovať na nevyhnutné minimum. Sprevádzajúca osoba sa v priestoroch materskej školy pohybuje vždy v rúšku resp. v súlade s aktuálnymi </w:t>
      </w:r>
      <w:proofErr w:type="spellStart"/>
      <w:r w:rsidRPr="00487595">
        <w:rPr>
          <w:rFonts w:ascii="Calibri" w:eastAsia="Calibri" w:hAnsi="Calibri" w:cs="Calibri"/>
          <w:b/>
          <w:color w:val="000000"/>
          <w:lang w:eastAsia="sk-SK"/>
        </w:rPr>
        <w:t>hygienicko</w:t>
      </w:r>
      <w:proofErr w:type="spellEnd"/>
      <w:r w:rsidRPr="00487595">
        <w:rPr>
          <w:rFonts w:ascii="Calibri" w:eastAsia="Calibri" w:hAnsi="Calibri" w:cs="Calibri"/>
          <w:b/>
          <w:color w:val="000000"/>
          <w:lang w:eastAsia="sk-SK"/>
        </w:rPr>
        <w:t xml:space="preserve"> – epidemiologickými nariadeniami, a to hlavne za účelom odovzdania a vyzdvihnutia dieťaťa.</w:t>
      </w:r>
      <w:r w:rsidRPr="00487595">
        <w:rPr>
          <w:rFonts w:ascii="Calibri" w:eastAsia="Calibri" w:hAnsi="Calibri" w:cs="Calibri"/>
          <w:color w:val="000000"/>
          <w:lang w:eastAsia="sk-SK"/>
        </w:rPr>
        <w:t xml:space="preserve"> </w:t>
      </w:r>
    </w:p>
    <w:p w:rsidR="00487595" w:rsidRPr="00487595" w:rsidRDefault="00487595" w:rsidP="00487595">
      <w:pPr>
        <w:numPr>
          <w:ilvl w:val="0"/>
          <w:numId w:val="3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Materská škola v spolupráci so zriaďovateľom zabezpečí dezinfekciu rúk všetkých osôb pri vstupe do budovy vhodne umiestneným dezinfekčným prostriedkom. </w:t>
      </w:r>
    </w:p>
    <w:p w:rsidR="00487595" w:rsidRPr="00487595" w:rsidRDefault="00487595" w:rsidP="00487595">
      <w:pPr>
        <w:numPr>
          <w:ilvl w:val="0"/>
          <w:numId w:val="3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Materskej škole v spolupráci so zriaďovateľom odporúčame vykonávanie vstupného zdravotného filtra, ako aj preventívne meranie teploty detí bezdotykovým teplomerom. </w:t>
      </w:r>
    </w:p>
    <w:p w:rsidR="00487595" w:rsidRPr="00487595" w:rsidRDefault="00487595" w:rsidP="00487595">
      <w:pPr>
        <w:numPr>
          <w:ilvl w:val="0"/>
          <w:numId w:val="3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Materská škola v  prípade podozrenia na ochorenie (nielen na COVID-19) dieťa nepreberie. </w:t>
      </w:r>
      <w:r w:rsidRPr="00487595">
        <w:rPr>
          <w:rFonts w:ascii="Segoe UI Symbol" w:eastAsia="Segoe UI Symbol" w:hAnsi="Segoe UI Symbol" w:cs="Segoe UI Symbol"/>
          <w:color w:val="000000"/>
          <w:sz w:val="20"/>
          <w:lang w:eastAsia="sk-SK"/>
        </w:rPr>
        <w:t></w:t>
      </w:r>
      <w:r w:rsidRPr="00487595">
        <w:rPr>
          <w:rFonts w:ascii="Arial" w:eastAsia="Arial" w:hAnsi="Arial" w:cs="Arial"/>
          <w:color w:val="000000"/>
          <w:sz w:val="20"/>
          <w:lang w:eastAsia="sk-SK"/>
        </w:rPr>
        <w:t xml:space="preserve"> </w:t>
      </w:r>
      <w:r w:rsidRPr="00487595">
        <w:rPr>
          <w:rFonts w:ascii="Calibri" w:eastAsia="Calibri" w:hAnsi="Calibri" w:cs="Calibri"/>
          <w:color w:val="000000"/>
          <w:lang w:eastAsia="sk-SK"/>
        </w:rPr>
        <w:t xml:space="preserve">Zákonný zástupca predkladá pri prvom nástupe dieťaťa do materskej školy alebo po každom prerušení dochádzky v trvaní viac ako tri dni písomné vyhlásenie o tom, že dieťa neprejavuje príznaky prenosného ochorenia a nemá nariadené karanténne opatrenie </w:t>
      </w:r>
      <w:r>
        <w:rPr>
          <w:rFonts w:ascii="Calibri" w:eastAsia="Calibri" w:hAnsi="Calibri" w:cs="Calibri"/>
          <w:color w:val="000000"/>
          <w:lang w:eastAsia="sk-SK"/>
        </w:rPr>
        <w:t>.</w:t>
      </w:r>
    </w:p>
    <w:p w:rsidR="00487595" w:rsidRPr="00487595" w:rsidRDefault="00487595" w:rsidP="00487595">
      <w:pPr>
        <w:numPr>
          <w:ilvl w:val="0"/>
          <w:numId w:val="3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>Sprevádzajúca osoba zabezpečí umiestnenie rezervného rúška sv</w:t>
      </w:r>
      <w:r>
        <w:rPr>
          <w:rFonts w:ascii="Calibri" w:eastAsia="Calibri" w:hAnsi="Calibri" w:cs="Calibri"/>
          <w:color w:val="000000"/>
          <w:lang w:eastAsia="sk-SK"/>
        </w:rPr>
        <w:t xml:space="preserve">ojho dieťaťa do jeho skrinky </w:t>
      </w:r>
      <w:r w:rsidRPr="00487595">
        <w:rPr>
          <w:rFonts w:ascii="Calibri" w:eastAsia="Calibri" w:hAnsi="Calibri" w:cs="Calibri"/>
          <w:color w:val="000000"/>
          <w:lang w:eastAsia="sk-SK"/>
        </w:rPr>
        <w:t xml:space="preserve">. </w:t>
      </w:r>
    </w:p>
    <w:p w:rsidR="00487595" w:rsidRPr="00487595" w:rsidRDefault="00487595" w:rsidP="00487595">
      <w:pPr>
        <w:numPr>
          <w:ilvl w:val="0"/>
          <w:numId w:val="3"/>
        </w:numPr>
        <w:spacing w:after="8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Dieťa si umyje ruky bežným spôsobom pod dohľadom sprevádzajúcej osoby alebo zamestnanca materskej školy, ktorý je v súlade s aktuálnymi </w:t>
      </w:r>
      <w:proofErr w:type="spellStart"/>
      <w:r w:rsidRPr="00487595">
        <w:rPr>
          <w:rFonts w:ascii="Calibri" w:eastAsia="Calibri" w:hAnsi="Calibri" w:cs="Calibri"/>
          <w:color w:val="000000"/>
          <w:lang w:eastAsia="sk-SK"/>
        </w:rPr>
        <w:t>hygienicko</w:t>
      </w:r>
      <w:proofErr w:type="spellEnd"/>
      <w:r w:rsidRPr="00487595">
        <w:rPr>
          <w:rFonts w:ascii="Calibri" w:eastAsia="Calibri" w:hAnsi="Calibri" w:cs="Calibri"/>
          <w:color w:val="000000"/>
          <w:lang w:eastAsia="sk-SK"/>
        </w:rPr>
        <w:t xml:space="preserve">– epidemiologickými nariadeniami. </w:t>
      </w:r>
    </w:p>
    <w:p w:rsidR="0004667D" w:rsidRDefault="0004667D" w:rsidP="00716A5D">
      <w:pPr>
        <w:rPr>
          <w:b/>
          <w:color w:val="000000" w:themeColor="text1"/>
        </w:rPr>
      </w:pPr>
    </w:p>
    <w:p w:rsidR="00487595" w:rsidRDefault="00487595" w:rsidP="00716A5D">
      <w:pPr>
        <w:rPr>
          <w:b/>
          <w:color w:val="000000" w:themeColor="text1"/>
        </w:rPr>
      </w:pPr>
    </w:p>
    <w:p w:rsidR="00487595" w:rsidRPr="00487595" w:rsidRDefault="00487595" w:rsidP="00487595">
      <w:pPr>
        <w:keepNext/>
        <w:keepLines/>
        <w:spacing w:after="0"/>
        <w:ind w:left="859"/>
        <w:outlineLvl w:val="0"/>
        <w:rPr>
          <w:rFonts w:ascii="Calibri" w:eastAsia="Calibri" w:hAnsi="Calibri" w:cs="Calibri"/>
          <w:b/>
          <w:i/>
          <w:color w:val="0070C0"/>
          <w:lang w:eastAsia="sk-SK"/>
        </w:rPr>
      </w:pPr>
      <w:r w:rsidRPr="00487595">
        <w:rPr>
          <w:rFonts w:ascii="Calibri" w:eastAsia="Calibri" w:hAnsi="Calibri" w:cs="Calibri"/>
          <w:b/>
          <w:i/>
          <w:color w:val="0070C0"/>
          <w:lang w:eastAsia="sk-SK"/>
        </w:rPr>
        <w:t xml:space="preserve">Pri podozrení na </w:t>
      </w:r>
      <w:proofErr w:type="spellStart"/>
      <w:r w:rsidRPr="00487595">
        <w:rPr>
          <w:rFonts w:ascii="Calibri" w:eastAsia="Calibri" w:hAnsi="Calibri" w:cs="Calibri"/>
          <w:b/>
          <w:i/>
          <w:color w:val="0070C0"/>
          <w:lang w:eastAsia="sk-SK"/>
        </w:rPr>
        <w:t>Covid</w:t>
      </w:r>
      <w:proofErr w:type="spellEnd"/>
      <w:r w:rsidRPr="00487595">
        <w:rPr>
          <w:rFonts w:ascii="Calibri" w:eastAsia="Calibri" w:hAnsi="Calibri" w:cs="Calibri"/>
          <w:b/>
          <w:i/>
          <w:color w:val="0070C0"/>
          <w:lang w:eastAsia="sk-SK"/>
        </w:rPr>
        <w:t xml:space="preserve"> - 19 </w:t>
      </w:r>
    </w:p>
    <w:p w:rsidR="00487595" w:rsidRPr="00487595" w:rsidRDefault="00487595" w:rsidP="00487595">
      <w:pPr>
        <w:spacing w:after="415"/>
        <w:ind w:left="835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6C80A6AE" wp14:editId="1E8764B7">
                <wp:extent cx="4700905" cy="6096"/>
                <wp:effectExtent l="0" t="0" r="0" b="0"/>
                <wp:docPr id="8245" name="Group 8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6096"/>
                          <a:chOff x="0" y="0"/>
                          <a:chExt cx="4700905" cy="6096"/>
                        </a:xfrm>
                      </wpg:grpSpPr>
                      <wps:wsp>
                        <wps:cNvPr id="8738" name="Shape 8738"/>
                        <wps:cNvSpPr/>
                        <wps:spPr>
                          <a:xfrm>
                            <a:off x="0" y="0"/>
                            <a:ext cx="470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905" h="9144">
                                <a:moveTo>
                                  <a:pt x="0" y="0"/>
                                </a:moveTo>
                                <a:lnTo>
                                  <a:pt x="4700905" y="0"/>
                                </a:lnTo>
                                <a:lnTo>
                                  <a:pt x="470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C36C9" id="Group 8245" o:spid="_x0000_s1026" style="width:370.15pt;height:.5pt;mso-position-horizontal-relative:char;mso-position-vertical-relative:line" coordsize="470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">
                <v:shape id="Shape 8738" o:spid="_x0000_s1027" style="position:absolute;width:47009;height:91;visibility:visible;mso-wrap-style:square;v-text-anchor:top" coordsize="4700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" path="m,l4700905,r,9144l,9144,,e" fillcolor="#5b9bd5" stroked="f" strokeweight="0">
                  <v:stroke miterlimit="83231f" joinstyle="miter"/>
                  <v:path arrowok="t" textboxrect="0,0,4700905,9144"/>
                </v:shape>
                <w10:anchorlock/>
              </v:group>
            </w:pict>
          </mc:Fallback>
        </mc:AlternateContent>
      </w:r>
    </w:p>
    <w:p w:rsidR="00487595" w:rsidRPr="00487595" w:rsidRDefault="00487595" w:rsidP="00487595">
      <w:pPr>
        <w:numPr>
          <w:ilvl w:val="0"/>
          <w:numId w:val="4"/>
        </w:numPr>
        <w:spacing w:after="55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 </w:t>
      </w:r>
    </w:p>
    <w:p w:rsidR="00487595" w:rsidRPr="00487595" w:rsidRDefault="00487595" w:rsidP="00487595">
      <w:pPr>
        <w:numPr>
          <w:ilvl w:val="0"/>
          <w:numId w:val="4"/>
        </w:numPr>
        <w:spacing w:after="169" w:line="249" w:lineRule="auto"/>
        <w:ind w:right="3"/>
        <w:jc w:val="both"/>
        <w:rPr>
          <w:rFonts w:ascii="Calibri" w:eastAsia="Calibri" w:hAnsi="Calibri" w:cs="Calibri"/>
          <w:color w:val="000000"/>
          <w:lang w:eastAsia="sk-SK"/>
        </w:rPr>
      </w:pPr>
      <w:r w:rsidRPr="00487595">
        <w:rPr>
          <w:rFonts w:ascii="Calibri" w:eastAsia="Calibri" w:hAnsi="Calibri" w:cs="Calibri"/>
          <w:color w:val="000000"/>
          <w:lang w:eastAsia="sk-SK"/>
        </w:rPr>
        <w:t xml:space="preserve">Ak dieťa v priebehu dňa vykazuje niektorý z možných príznakov COVID-19, je nutné umiestniť ho do samostatnej miestnosti a kontaktovať zákonných zástupcov, ktorí ho bezodkladne vyzdvihnú. O podozrení na nákazu COVID-19 materská škola informuje príslušný RÚVZ tak, ako je to v prípade iných infekčných ochorení. </w:t>
      </w:r>
    </w:p>
    <w:p w:rsidR="0004667D" w:rsidRPr="00716A5D" w:rsidRDefault="0004667D">
      <w:pPr>
        <w:rPr>
          <w:b/>
          <w:color w:val="000000" w:themeColor="text1"/>
        </w:rPr>
      </w:pPr>
      <w:bookmarkStart w:id="0" w:name="_GoBack"/>
      <w:bookmarkEnd w:id="0"/>
    </w:p>
    <w:sectPr w:rsidR="0004667D" w:rsidRPr="0071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BE8"/>
    <w:multiLevelType w:val="hybridMultilevel"/>
    <w:tmpl w:val="31B0B3F2"/>
    <w:lvl w:ilvl="0" w:tplc="D472A2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6EF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813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9853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45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E64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66CE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56A6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8A6E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45575"/>
    <w:multiLevelType w:val="hybridMultilevel"/>
    <w:tmpl w:val="517A38D8"/>
    <w:lvl w:ilvl="0" w:tplc="FDF2D4C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E87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8B9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E8A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0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E64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63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AE8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ECE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D46EF"/>
    <w:multiLevelType w:val="hybridMultilevel"/>
    <w:tmpl w:val="FB34C54C"/>
    <w:lvl w:ilvl="0" w:tplc="84ECDB3E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624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8C4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4AC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8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566A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297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8EC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C0B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55F0B"/>
    <w:multiLevelType w:val="hybridMultilevel"/>
    <w:tmpl w:val="026656A4"/>
    <w:lvl w:ilvl="0" w:tplc="4A4232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0DC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26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248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A23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28D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C8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015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C66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D"/>
    <w:rsid w:val="0004667D"/>
    <w:rsid w:val="002A294A"/>
    <w:rsid w:val="00487595"/>
    <w:rsid w:val="00716A5D"/>
    <w:rsid w:val="009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B8C1"/>
  <w15:chartTrackingRefBased/>
  <w15:docId w15:val="{CB77FD5D-EC77-48A4-A334-D21B818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2020-06-10T15:20:00Z</dcterms:created>
  <dcterms:modified xsi:type="dcterms:W3CDTF">2020-06-10T16:07:00Z</dcterms:modified>
</cp:coreProperties>
</file>